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2C8" w:rsidRPr="00BF52C8" w:rsidRDefault="00BF52C8" w:rsidP="00BF52C8">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BF52C8">
        <w:rPr>
          <w:rFonts w:ascii="Times New Roman" w:eastAsia="Times New Roman" w:hAnsi="Times New Roman" w:cs="Times New Roman"/>
          <w:b/>
          <w:bCs/>
          <w:sz w:val="36"/>
          <w:szCs w:val="36"/>
          <w:lang w:eastAsia="de-AT"/>
        </w:rPr>
        <w:t>Demographics &amp; Diversity at EHFG 2016</w:t>
      </w:r>
    </w:p>
    <w:p w:rsidR="00BF52C8" w:rsidRPr="00BF52C8" w:rsidRDefault="00BF52C8" w:rsidP="00BF52C8">
      <w:pPr>
        <w:spacing w:before="100" w:beforeAutospacing="1" w:after="240" w:line="240" w:lineRule="auto"/>
        <w:rPr>
          <w:rFonts w:ascii="Times New Roman" w:eastAsia="Times New Roman" w:hAnsi="Times New Roman" w:cs="Times New Roman"/>
          <w:sz w:val="24"/>
          <w:szCs w:val="24"/>
          <w:lang w:eastAsia="de-AT"/>
        </w:rPr>
      </w:pPr>
      <w:r w:rsidRPr="00BF52C8">
        <w:rPr>
          <w:rFonts w:ascii="Times New Roman" w:eastAsia="Times New Roman" w:hAnsi="Times New Roman" w:cs="Times New Roman"/>
          <w:b/>
          <w:bCs/>
          <w:sz w:val="24"/>
          <w:szCs w:val="24"/>
          <w:lang w:eastAsia="de-AT"/>
        </w:rPr>
        <w:t>Demographics, Diversity and Health are themes for the European Health Forum Gastein 2016, that takes place in Austria from 28 to 30 September 2016</w:t>
      </w:r>
    </w:p>
    <w:p w:rsidR="00BF52C8" w:rsidRPr="00BF52C8" w:rsidRDefault="00BF52C8" w:rsidP="00BF52C8">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F52C8">
        <w:rPr>
          <w:rFonts w:ascii="Times New Roman" w:eastAsia="Times New Roman" w:hAnsi="Times New Roman" w:cs="Times New Roman"/>
          <w:i/>
          <w:iCs/>
          <w:sz w:val="24"/>
          <w:szCs w:val="24"/>
          <w:lang w:eastAsia="de-AT"/>
        </w:rPr>
        <w:t>Greying baby boomers, lower birth rates, internal and external migration present challenges to health systems across Europe</w:t>
      </w:r>
    </w:p>
    <w:p w:rsidR="00BF52C8" w:rsidRPr="00BF52C8" w:rsidRDefault="00BF52C8" w:rsidP="00BF52C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BF52C8">
        <w:rPr>
          <w:rFonts w:ascii="Times New Roman" w:eastAsia="Times New Roman" w:hAnsi="Times New Roman" w:cs="Times New Roman"/>
          <w:i/>
          <w:iCs/>
          <w:sz w:val="24"/>
          <w:szCs w:val="24"/>
          <w:lang w:eastAsia="de-AT"/>
        </w:rPr>
        <w:t>Each year, Ministers, European Commissioners and other leading experts in health policy speak at Europe’s Healthy Davos to present new ideas and hear views from highly informed participants</w:t>
      </w:r>
    </w:p>
    <w:p w:rsidR="00BF52C8" w:rsidRPr="00BF52C8" w:rsidRDefault="00BF52C8" w:rsidP="00BF52C8">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F52C8">
        <w:rPr>
          <w:rFonts w:ascii="Times New Roman" w:eastAsia="Times New Roman" w:hAnsi="Times New Roman" w:cs="Times New Roman"/>
          <w:i/>
          <w:iCs/>
          <w:sz w:val="24"/>
          <w:szCs w:val="24"/>
          <w:lang w:eastAsia="de-AT"/>
        </w:rPr>
        <w:t>Registration is now open for representatives from institutions and governments, academics, civil society and business to sign up</w:t>
      </w:r>
    </w:p>
    <w:p w:rsidR="00BF52C8" w:rsidRPr="00BF52C8" w:rsidRDefault="00BF52C8" w:rsidP="00BF52C8">
      <w:pPr>
        <w:spacing w:before="100" w:beforeAutospacing="1" w:after="100" w:afterAutospacing="1" w:line="240" w:lineRule="auto"/>
        <w:rPr>
          <w:rFonts w:ascii="Times New Roman" w:eastAsia="Times New Roman" w:hAnsi="Times New Roman" w:cs="Times New Roman"/>
          <w:sz w:val="24"/>
          <w:szCs w:val="24"/>
          <w:lang w:eastAsia="de-AT"/>
        </w:rPr>
      </w:pPr>
      <w:r w:rsidRPr="00BF52C8">
        <w:rPr>
          <w:rFonts w:ascii="Times New Roman" w:eastAsia="Times New Roman" w:hAnsi="Times New Roman" w:cs="Times New Roman"/>
          <w:sz w:val="24"/>
          <w:szCs w:val="24"/>
          <w:lang w:val="en-US" w:eastAsia="de-AT"/>
        </w:rPr>
        <w:br/>
      </w:r>
      <w:r w:rsidRPr="00BF52C8">
        <w:rPr>
          <w:rFonts w:ascii="Times New Roman" w:eastAsia="Times New Roman" w:hAnsi="Times New Roman" w:cs="Times New Roman"/>
          <w:b/>
          <w:bCs/>
          <w:sz w:val="24"/>
          <w:szCs w:val="24"/>
          <w:lang w:val="en-US" w:eastAsia="de-AT"/>
        </w:rPr>
        <w:t>Bad Hofgastein/Salzburg/Austria, 28 April 2016</w:t>
      </w:r>
      <w:r w:rsidRPr="00BF52C8">
        <w:rPr>
          <w:rFonts w:ascii="Times New Roman" w:eastAsia="Times New Roman" w:hAnsi="Times New Roman" w:cs="Times New Roman"/>
          <w:sz w:val="24"/>
          <w:szCs w:val="24"/>
          <w:lang w:val="en-US" w:eastAsia="de-AT"/>
        </w:rPr>
        <w:t xml:space="preserve"> - “Demographics and Diversity in Europe – New Solutions for Health” is the theme for the European Health Forum Gastein 2016 (EHFG2016).  </w:t>
      </w:r>
      <w:r w:rsidRPr="00BF52C8">
        <w:rPr>
          <w:rFonts w:ascii="Times New Roman" w:eastAsia="Times New Roman" w:hAnsi="Times New Roman" w:cs="Times New Roman"/>
          <w:sz w:val="24"/>
          <w:szCs w:val="24"/>
          <w:lang w:eastAsia="de-AT"/>
        </w:rPr>
        <w:t>Leading experts from science and academia, patient organisations, NGOs, business and industry as well as numerous prominent decision makers in health policy will be present again this year to share new ideas and use the EHFG as a platform for the exchange of experiences and opinions at the international level. The EHFG2016 takes place in Bad Hofgastein, Austria from 28 to 30 September 2016.</w:t>
      </w:r>
      <w:r w:rsidRPr="00BF52C8">
        <w:rPr>
          <w:rFonts w:ascii="Times New Roman" w:eastAsia="Times New Roman" w:hAnsi="Times New Roman" w:cs="Times New Roman"/>
          <w:sz w:val="24"/>
          <w:szCs w:val="24"/>
          <w:lang w:eastAsia="de-AT"/>
        </w:rPr>
        <w:br/>
      </w:r>
      <w:r w:rsidRPr="00BF52C8">
        <w:rPr>
          <w:rFonts w:ascii="Times New Roman" w:eastAsia="Times New Roman" w:hAnsi="Times New Roman" w:cs="Times New Roman"/>
          <w:sz w:val="24"/>
          <w:szCs w:val="24"/>
          <w:lang w:eastAsia="de-AT"/>
        </w:rPr>
        <w:br/>
        <w:t>A major feature of the European Health Forum Gastein is its broad range of topics.  This year is no exception. Life expectancy reaching a new high, changing fertility patterns, and internal and external migration leading to greater diversity are just some of the phenomena of demographic change currently being experienced in Europe.  These exert different pressures on European health systems.  Over three days of presentations, workshops and networking participants will discuss and explore how to turn these challenges into opportunities for sustainable solutions.  </w:t>
      </w:r>
      <w:r w:rsidRPr="00BF52C8">
        <w:rPr>
          <w:rFonts w:ascii="Times New Roman" w:eastAsia="Times New Roman" w:hAnsi="Times New Roman" w:cs="Times New Roman"/>
          <w:sz w:val="24"/>
          <w:szCs w:val="24"/>
          <w:lang w:eastAsia="de-AT"/>
        </w:rPr>
        <w:br/>
      </w:r>
      <w:r w:rsidRPr="00BF52C8">
        <w:rPr>
          <w:rFonts w:ascii="Times New Roman" w:eastAsia="Times New Roman" w:hAnsi="Times New Roman" w:cs="Times New Roman"/>
          <w:sz w:val="24"/>
          <w:szCs w:val="24"/>
          <w:lang w:eastAsia="de-AT"/>
        </w:rPr>
        <w:br/>
        <w:t>As has been the case for nearly 20 years, the line-up of high-ranking speakers for the EHFG2016 will include prominent EU policy makers, international scientists, leading health specialists and representatives from the NGO and industry sectors. The preliminary programme is available now under (</w:t>
      </w:r>
      <w:hyperlink r:id="rId5" w:tgtFrame="_blank" w:history="1">
        <w:r w:rsidRPr="00BF52C8">
          <w:rPr>
            <w:rFonts w:ascii="Calibri" w:hAnsi="Calibri" w:cs="Times New Roman"/>
            <w:color w:val="0000FF"/>
            <w:u w:val="single"/>
            <w:lang w:val="en-GB"/>
          </w:rPr>
          <w:t>http://www.ehfg.org/conference.html</w:t>
        </w:r>
      </w:hyperlink>
      <w:r w:rsidRPr="00BF52C8">
        <w:rPr>
          <w:rFonts w:ascii="Times New Roman" w:eastAsia="Times New Roman" w:hAnsi="Times New Roman" w:cs="Times New Roman"/>
          <w:sz w:val="24"/>
          <w:szCs w:val="24"/>
          <w:lang w:eastAsia="de-AT"/>
        </w:rPr>
        <w:t>), an update will follow in June.</w:t>
      </w:r>
      <w:r w:rsidRPr="00BF52C8">
        <w:rPr>
          <w:rFonts w:ascii="Times New Roman" w:eastAsia="Times New Roman" w:hAnsi="Times New Roman" w:cs="Times New Roman"/>
          <w:sz w:val="24"/>
          <w:szCs w:val="24"/>
          <w:lang w:eastAsia="de-AT"/>
        </w:rPr>
        <w:br/>
      </w:r>
      <w:r w:rsidRPr="00BF52C8">
        <w:rPr>
          <w:rFonts w:ascii="Times New Roman" w:eastAsia="Times New Roman" w:hAnsi="Times New Roman" w:cs="Times New Roman"/>
          <w:sz w:val="24"/>
          <w:szCs w:val="24"/>
          <w:lang w:eastAsia="de-AT"/>
        </w:rPr>
        <w:br/>
        <w:t>Participants can now register online (</w:t>
      </w:r>
      <w:hyperlink r:id="rId6" w:tgtFrame="_blank" w:history="1">
        <w:r w:rsidRPr="00BF52C8">
          <w:rPr>
            <w:rFonts w:ascii="Calibri" w:hAnsi="Calibri" w:cs="Times New Roman"/>
            <w:color w:val="0000FF"/>
            <w:u w:val="single"/>
            <w:lang w:val="en-GB"/>
          </w:rPr>
          <w:t>http://www.ehfg.org/mycongress/users/login</w:t>
        </w:r>
      </w:hyperlink>
      <w:r w:rsidRPr="00BF52C8">
        <w:rPr>
          <w:rFonts w:ascii="Times New Roman" w:eastAsia="Times New Roman" w:hAnsi="Times New Roman" w:cs="Times New Roman"/>
          <w:sz w:val="24"/>
          <w:szCs w:val="24"/>
          <w:lang w:eastAsia="de-AT"/>
        </w:rPr>
        <w:t>) and secure a place among the over 500 participants attending the EHFG2016 on 28 to 30 September.</w:t>
      </w:r>
      <w:r w:rsidRPr="00BF52C8">
        <w:rPr>
          <w:rFonts w:ascii="Times New Roman" w:eastAsia="Times New Roman" w:hAnsi="Times New Roman" w:cs="Times New Roman"/>
          <w:sz w:val="24"/>
          <w:szCs w:val="24"/>
          <w:lang w:eastAsia="de-AT"/>
        </w:rPr>
        <w:br/>
      </w:r>
      <w:r w:rsidRPr="00BF52C8">
        <w:rPr>
          <w:rFonts w:ascii="Times New Roman" w:eastAsia="Times New Roman" w:hAnsi="Times New Roman" w:cs="Times New Roman"/>
          <w:sz w:val="24"/>
          <w:szCs w:val="24"/>
          <w:lang w:eastAsia="de-AT"/>
        </w:rPr>
        <w:br/>
        <w:t>Further information:</w:t>
      </w:r>
      <w:r w:rsidRPr="00BF52C8">
        <w:rPr>
          <w:rFonts w:ascii="Times New Roman" w:eastAsia="Times New Roman" w:hAnsi="Times New Roman" w:cs="Times New Roman"/>
          <w:sz w:val="24"/>
          <w:szCs w:val="24"/>
          <w:lang w:eastAsia="de-AT"/>
        </w:rPr>
        <w:br/>
      </w:r>
      <w:hyperlink r:id="rId7" w:tgtFrame="/" w:tooltip="external-link-new-window" w:history="1">
        <w:r w:rsidRPr="00BF52C8">
          <w:rPr>
            <w:rFonts w:ascii="Times New Roman" w:eastAsia="Times New Roman" w:hAnsi="Times New Roman" w:cs="Times New Roman"/>
            <w:color w:val="0000FF"/>
            <w:sz w:val="24"/>
            <w:szCs w:val="24"/>
            <w:u w:val="single"/>
            <w:lang w:eastAsia="de-AT"/>
          </w:rPr>
          <w:t>www.ehfg.org </w:t>
        </w:r>
      </w:hyperlink>
      <w:r w:rsidRPr="00BF52C8">
        <w:rPr>
          <w:rFonts w:ascii="Times New Roman" w:eastAsia="Times New Roman" w:hAnsi="Times New Roman" w:cs="Times New Roman"/>
          <w:sz w:val="24"/>
          <w:szCs w:val="24"/>
          <w:lang w:eastAsia="de-AT"/>
        </w:rPr>
        <w:br/>
      </w:r>
      <w:hyperlink r:id="rId8" w:tgtFrame="_parent" w:tooltip="Opens external link in new window" w:history="1">
        <w:r w:rsidRPr="00BF52C8">
          <w:rPr>
            <w:rFonts w:ascii="Times New Roman" w:eastAsia="Times New Roman" w:hAnsi="Times New Roman" w:cs="Times New Roman"/>
            <w:color w:val="0000FF"/>
            <w:sz w:val="24"/>
            <w:szCs w:val="24"/>
            <w:u w:val="single"/>
            <w:lang w:eastAsia="de-AT"/>
          </w:rPr>
          <w:t>Facebook</w:t>
        </w:r>
      </w:hyperlink>
      <w:r w:rsidRPr="00BF52C8">
        <w:rPr>
          <w:rFonts w:ascii="Times New Roman" w:eastAsia="Times New Roman" w:hAnsi="Times New Roman" w:cs="Times New Roman"/>
          <w:sz w:val="24"/>
          <w:szCs w:val="24"/>
          <w:lang w:eastAsia="de-AT"/>
        </w:rPr>
        <w:br/>
      </w:r>
      <w:hyperlink r:id="rId9" w:tgtFrame="_parent" w:tooltip="Opens external link in new window" w:history="1">
        <w:r w:rsidRPr="00BF52C8">
          <w:rPr>
            <w:rFonts w:ascii="Times New Roman" w:eastAsia="Times New Roman" w:hAnsi="Times New Roman" w:cs="Times New Roman"/>
            <w:color w:val="0000FF"/>
            <w:sz w:val="24"/>
            <w:szCs w:val="24"/>
            <w:u w:val="single"/>
            <w:lang w:eastAsia="de-AT"/>
          </w:rPr>
          <w:t>Twitter</w:t>
        </w:r>
      </w:hyperlink>
      <w:r w:rsidRPr="00BF52C8">
        <w:rPr>
          <w:rFonts w:ascii="Times New Roman" w:eastAsia="Times New Roman" w:hAnsi="Times New Roman" w:cs="Times New Roman"/>
          <w:sz w:val="24"/>
          <w:szCs w:val="24"/>
          <w:lang w:eastAsia="de-AT"/>
        </w:rPr>
        <w:br/>
      </w:r>
      <w:r w:rsidRPr="00BF52C8">
        <w:rPr>
          <w:rFonts w:ascii="Times New Roman" w:eastAsia="Times New Roman" w:hAnsi="Times New Roman" w:cs="Times New Roman"/>
          <w:sz w:val="24"/>
          <w:szCs w:val="24"/>
          <w:lang w:eastAsia="de-AT"/>
        </w:rPr>
        <w:br/>
        <w:t>Lisa Bornscheuer                                          Fabienne Eckert</w:t>
      </w:r>
      <w:r w:rsidRPr="00BF52C8">
        <w:rPr>
          <w:rFonts w:ascii="Times New Roman" w:eastAsia="Times New Roman" w:hAnsi="Times New Roman" w:cs="Times New Roman"/>
          <w:sz w:val="24"/>
          <w:szCs w:val="24"/>
          <w:lang w:eastAsia="de-AT"/>
        </w:rPr>
        <w:br/>
        <w:t>E: </w:t>
      </w:r>
      <w:r w:rsidRPr="00BF52C8">
        <w:rPr>
          <w:rFonts w:ascii="Times New Roman" w:eastAsia="Times New Roman" w:hAnsi="Times New Roman" w:cs="Times New Roman"/>
          <w:noProof/>
          <w:sz w:val="24"/>
          <w:szCs w:val="24"/>
          <w:lang w:eastAsia="de-AT"/>
        </w:rPr>
        <w:drawing>
          <wp:inline distT="0" distB="0" distL="0" distR="0">
            <wp:extent cx="152400" cy="152400"/>
            <wp:effectExtent l="0" t="0" r="0" b="0"/>
            <wp:docPr id="2" name="Grafik 2"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hfg.org/typo3conf/ext/ml_links/Resources/Public/Icons/mailt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F52C8">
        <w:rPr>
          <w:rFonts w:ascii="Times New Roman" w:eastAsia="Times New Roman" w:hAnsi="Times New Roman" w:cs="Times New Roman"/>
          <w:sz w:val="24"/>
          <w:szCs w:val="24"/>
          <w:lang w:eastAsia="de-AT"/>
        </w:rPr>
        <w:t> </w:t>
      </w:r>
      <w:hyperlink r:id="rId11" w:tooltip="Opens window for sending email" w:history="1">
        <w:r w:rsidRPr="00BF52C8">
          <w:rPr>
            <w:rFonts w:ascii="Times New Roman" w:eastAsia="Times New Roman" w:hAnsi="Times New Roman" w:cs="Times New Roman"/>
            <w:color w:val="0000FF"/>
            <w:sz w:val="24"/>
            <w:szCs w:val="24"/>
            <w:u w:val="single"/>
            <w:lang w:eastAsia="de-AT"/>
          </w:rPr>
          <w:t>lisa.bornscheuer(at)ehfg.org</w:t>
        </w:r>
      </w:hyperlink>
      <w:r w:rsidRPr="00BF52C8">
        <w:rPr>
          <w:rFonts w:ascii="Times New Roman" w:eastAsia="Times New Roman" w:hAnsi="Times New Roman" w:cs="Times New Roman"/>
          <w:sz w:val="24"/>
          <w:szCs w:val="24"/>
          <w:lang w:eastAsia="de-AT"/>
        </w:rPr>
        <w:t>               E: </w:t>
      </w:r>
      <w:r w:rsidRPr="00BF52C8">
        <w:rPr>
          <w:rFonts w:ascii="Times New Roman" w:eastAsia="Times New Roman" w:hAnsi="Times New Roman" w:cs="Times New Roman"/>
          <w:noProof/>
          <w:sz w:val="24"/>
          <w:szCs w:val="24"/>
          <w:lang w:eastAsia="de-AT"/>
        </w:rPr>
        <w:drawing>
          <wp:inline distT="0" distB="0" distL="0" distR="0">
            <wp:extent cx="152400" cy="152400"/>
            <wp:effectExtent l="0" t="0" r="0" b="0"/>
            <wp:docPr id="1" name="Grafik 1"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hfg.org/typo3conf/ext/ml_links/Resources/Public/Icons/mailt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F52C8">
        <w:rPr>
          <w:rFonts w:ascii="Times New Roman" w:eastAsia="Times New Roman" w:hAnsi="Times New Roman" w:cs="Times New Roman"/>
          <w:sz w:val="24"/>
          <w:szCs w:val="24"/>
          <w:lang w:eastAsia="de-AT"/>
        </w:rPr>
        <w:t> </w:t>
      </w:r>
      <w:hyperlink r:id="rId12" w:tooltip="Opens window for sending email" w:history="1">
        <w:r w:rsidRPr="00BF52C8">
          <w:rPr>
            <w:rFonts w:ascii="Times New Roman" w:eastAsia="Times New Roman" w:hAnsi="Times New Roman" w:cs="Times New Roman"/>
            <w:color w:val="0000FF"/>
            <w:sz w:val="24"/>
            <w:szCs w:val="24"/>
            <w:u w:val="single"/>
            <w:lang w:eastAsia="de-AT"/>
          </w:rPr>
          <w:t>press(at)ehfg.org</w:t>
        </w:r>
      </w:hyperlink>
      <w:r w:rsidRPr="00BF52C8">
        <w:rPr>
          <w:rFonts w:ascii="Times New Roman" w:eastAsia="Times New Roman" w:hAnsi="Times New Roman" w:cs="Times New Roman"/>
          <w:sz w:val="24"/>
          <w:szCs w:val="24"/>
          <w:lang w:eastAsia="de-AT"/>
        </w:rPr>
        <w:br/>
        <w:t>T: +43 662 422 400 13                                  T: +32 2 321 90 16</w:t>
      </w:r>
    </w:p>
    <w:p w:rsidR="00785E42" w:rsidRPr="00BF52C8" w:rsidRDefault="00785E42" w:rsidP="00BF52C8">
      <w:bookmarkStart w:id="0" w:name="_GoBack"/>
      <w:bookmarkEnd w:id="0"/>
    </w:p>
    <w:sectPr w:rsidR="00785E42" w:rsidRPr="00BF52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62F86"/>
    <w:multiLevelType w:val="multilevel"/>
    <w:tmpl w:val="E78E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63145"/>
    <w:multiLevelType w:val="multilevel"/>
    <w:tmpl w:val="D980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C75AC"/>
    <w:multiLevelType w:val="multilevel"/>
    <w:tmpl w:val="3B78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7F50D2"/>
    <w:multiLevelType w:val="multilevel"/>
    <w:tmpl w:val="8392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F61CDE"/>
    <w:multiLevelType w:val="multilevel"/>
    <w:tmpl w:val="35DE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866D52"/>
    <w:multiLevelType w:val="multilevel"/>
    <w:tmpl w:val="499E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08"/>
    <w:rsid w:val="00120A63"/>
    <w:rsid w:val="0044191C"/>
    <w:rsid w:val="00471E66"/>
    <w:rsid w:val="00763A3E"/>
    <w:rsid w:val="00785E42"/>
    <w:rsid w:val="007F7D08"/>
    <w:rsid w:val="00BF52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D4446-0E77-47FE-82D9-FBFC0AD0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763A3E"/>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63A3E"/>
    <w:rPr>
      <w:rFonts w:ascii="Times New Roman" w:eastAsia="Times New Roman" w:hAnsi="Times New Roman" w:cs="Times New Roman"/>
      <w:b/>
      <w:bCs/>
      <w:sz w:val="36"/>
      <w:szCs w:val="36"/>
      <w:lang w:eastAsia="de-AT"/>
    </w:rPr>
  </w:style>
  <w:style w:type="paragraph" w:customStyle="1" w:styleId="p1">
    <w:name w:val="p1"/>
    <w:basedOn w:val="Standard"/>
    <w:rsid w:val="00763A3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2">
    <w:name w:val="p2"/>
    <w:basedOn w:val="Standard"/>
    <w:rsid w:val="00763A3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763A3E"/>
    <w:rPr>
      <w:color w:val="0000FF"/>
      <w:u w:val="single"/>
    </w:rPr>
  </w:style>
  <w:style w:type="character" w:customStyle="1" w:styleId="s1">
    <w:name w:val="s1"/>
    <w:basedOn w:val="Absatz-Standardschriftart"/>
    <w:rsid w:val="00763A3E"/>
  </w:style>
  <w:style w:type="character" w:customStyle="1" w:styleId="s2">
    <w:name w:val="s2"/>
    <w:basedOn w:val="Absatz-Standardschriftart"/>
    <w:rsid w:val="00763A3E"/>
  </w:style>
  <w:style w:type="paragraph" w:customStyle="1" w:styleId="p3">
    <w:name w:val="p3"/>
    <w:basedOn w:val="Standard"/>
    <w:rsid w:val="00763A3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4">
    <w:name w:val="p4"/>
    <w:basedOn w:val="Standard"/>
    <w:rsid w:val="00763A3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44191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bodytext">
    <w:name w:val="bodytext"/>
    <w:basedOn w:val="Standard"/>
    <w:rsid w:val="00BF52C8"/>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779537">
      <w:bodyDiv w:val="1"/>
      <w:marLeft w:val="0"/>
      <w:marRight w:val="0"/>
      <w:marTop w:val="0"/>
      <w:marBottom w:val="0"/>
      <w:divBdr>
        <w:top w:val="none" w:sz="0" w:space="0" w:color="auto"/>
        <w:left w:val="none" w:sz="0" w:space="0" w:color="auto"/>
        <w:bottom w:val="none" w:sz="0" w:space="0" w:color="auto"/>
        <w:right w:val="none" w:sz="0" w:space="0" w:color="auto"/>
      </w:divBdr>
      <w:divsChild>
        <w:div w:id="1643805296">
          <w:marLeft w:val="0"/>
          <w:marRight w:val="0"/>
          <w:marTop w:val="0"/>
          <w:marBottom w:val="0"/>
          <w:divBdr>
            <w:top w:val="none" w:sz="0" w:space="0" w:color="auto"/>
            <w:left w:val="none" w:sz="0" w:space="0" w:color="auto"/>
            <w:bottom w:val="none" w:sz="0" w:space="0" w:color="auto"/>
            <w:right w:val="none" w:sz="0" w:space="0" w:color="auto"/>
          </w:divBdr>
        </w:div>
        <w:div w:id="2039306138">
          <w:marLeft w:val="0"/>
          <w:marRight w:val="0"/>
          <w:marTop w:val="0"/>
          <w:marBottom w:val="0"/>
          <w:divBdr>
            <w:top w:val="none" w:sz="0" w:space="0" w:color="auto"/>
            <w:left w:val="none" w:sz="0" w:space="0" w:color="auto"/>
            <w:bottom w:val="none" w:sz="0" w:space="0" w:color="auto"/>
            <w:right w:val="none" w:sz="0" w:space="0" w:color="auto"/>
          </w:divBdr>
          <w:divsChild>
            <w:div w:id="519857763">
              <w:marLeft w:val="0"/>
              <w:marRight w:val="0"/>
              <w:marTop w:val="0"/>
              <w:marBottom w:val="0"/>
              <w:divBdr>
                <w:top w:val="none" w:sz="0" w:space="0" w:color="auto"/>
                <w:left w:val="none" w:sz="0" w:space="0" w:color="auto"/>
                <w:bottom w:val="none" w:sz="0" w:space="0" w:color="auto"/>
                <w:right w:val="none" w:sz="0" w:space="0" w:color="auto"/>
              </w:divBdr>
              <w:divsChild>
                <w:div w:id="10955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61191">
      <w:bodyDiv w:val="1"/>
      <w:marLeft w:val="0"/>
      <w:marRight w:val="0"/>
      <w:marTop w:val="0"/>
      <w:marBottom w:val="0"/>
      <w:divBdr>
        <w:top w:val="none" w:sz="0" w:space="0" w:color="auto"/>
        <w:left w:val="none" w:sz="0" w:space="0" w:color="auto"/>
        <w:bottom w:val="none" w:sz="0" w:space="0" w:color="auto"/>
        <w:right w:val="none" w:sz="0" w:space="0" w:color="auto"/>
      </w:divBdr>
      <w:divsChild>
        <w:div w:id="1445539888">
          <w:marLeft w:val="0"/>
          <w:marRight w:val="0"/>
          <w:marTop w:val="0"/>
          <w:marBottom w:val="0"/>
          <w:divBdr>
            <w:top w:val="none" w:sz="0" w:space="0" w:color="auto"/>
            <w:left w:val="none" w:sz="0" w:space="0" w:color="auto"/>
            <w:bottom w:val="none" w:sz="0" w:space="0" w:color="auto"/>
            <w:right w:val="none" w:sz="0" w:space="0" w:color="auto"/>
          </w:divBdr>
        </w:div>
        <w:div w:id="849374582">
          <w:marLeft w:val="0"/>
          <w:marRight w:val="0"/>
          <w:marTop w:val="0"/>
          <w:marBottom w:val="0"/>
          <w:divBdr>
            <w:top w:val="none" w:sz="0" w:space="0" w:color="auto"/>
            <w:left w:val="none" w:sz="0" w:space="0" w:color="auto"/>
            <w:bottom w:val="none" w:sz="0" w:space="0" w:color="auto"/>
            <w:right w:val="none" w:sz="0" w:space="0" w:color="auto"/>
          </w:divBdr>
        </w:div>
      </w:divsChild>
    </w:div>
    <w:div w:id="2122068382">
      <w:bodyDiv w:val="1"/>
      <w:marLeft w:val="0"/>
      <w:marRight w:val="0"/>
      <w:marTop w:val="0"/>
      <w:marBottom w:val="0"/>
      <w:divBdr>
        <w:top w:val="none" w:sz="0" w:space="0" w:color="auto"/>
        <w:left w:val="none" w:sz="0" w:space="0" w:color="auto"/>
        <w:bottom w:val="none" w:sz="0" w:space="0" w:color="auto"/>
        <w:right w:val="none" w:sz="0" w:space="0" w:color="auto"/>
      </w:divBdr>
      <w:divsChild>
        <w:div w:id="1766464687">
          <w:marLeft w:val="0"/>
          <w:marRight w:val="0"/>
          <w:marTop w:val="0"/>
          <w:marBottom w:val="0"/>
          <w:divBdr>
            <w:top w:val="none" w:sz="0" w:space="0" w:color="auto"/>
            <w:left w:val="none" w:sz="0" w:space="0" w:color="auto"/>
            <w:bottom w:val="none" w:sz="0" w:space="0" w:color="auto"/>
            <w:right w:val="none" w:sz="0" w:space="0" w:color="auto"/>
          </w:divBdr>
          <w:divsChild>
            <w:div w:id="1895236384">
              <w:marLeft w:val="0"/>
              <w:marRight w:val="0"/>
              <w:marTop w:val="0"/>
              <w:marBottom w:val="0"/>
              <w:divBdr>
                <w:top w:val="none" w:sz="0" w:space="0" w:color="auto"/>
                <w:left w:val="none" w:sz="0" w:space="0" w:color="auto"/>
                <w:bottom w:val="none" w:sz="0" w:space="0" w:color="auto"/>
                <w:right w:val="none" w:sz="0" w:space="0" w:color="auto"/>
              </w:divBdr>
              <w:divsChild>
                <w:div w:id="537812511">
                  <w:marLeft w:val="0"/>
                  <w:marRight w:val="0"/>
                  <w:marTop w:val="0"/>
                  <w:marBottom w:val="0"/>
                  <w:divBdr>
                    <w:top w:val="none" w:sz="0" w:space="0" w:color="auto"/>
                    <w:left w:val="none" w:sz="0" w:space="0" w:color="auto"/>
                    <w:bottom w:val="none" w:sz="0" w:space="0" w:color="auto"/>
                    <w:right w:val="none" w:sz="0" w:space="0" w:color="auto"/>
                  </w:divBdr>
                  <w:divsChild>
                    <w:div w:id="1332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asteinforu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hfg.org" TargetMode="External"/><Relationship Id="rId12" Type="http://schemas.openxmlformats.org/officeDocument/2006/relationships/hyperlink" Target="javascript:linkTo_UnCryptMailto('nbjmup+qsfttAfigh/p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mycongress/users/login" TargetMode="External"/><Relationship Id="rId11" Type="http://schemas.openxmlformats.org/officeDocument/2006/relationships/hyperlink" Target="javascript:linkTo_UnCryptMailto('nbjmup+mjtb/cpsotdifvfsAfigh/psh');" TargetMode="External"/><Relationship Id="rId5" Type="http://schemas.openxmlformats.org/officeDocument/2006/relationships/hyperlink" Target="http://www.ehfg.org/conference.html"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s://twitter.com/gasteinforu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2799</Characters>
  <Application>Microsoft Office Word</Application>
  <DocSecurity>0</DocSecurity>
  <Lines>23</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2017-01-18T15:59:00Z</dcterms:created>
  <dcterms:modified xsi:type="dcterms:W3CDTF">2017-01-18T15:59:00Z</dcterms:modified>
</cp:coreProperties>
</file>